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029" w:tblpY="340"/>
        <w:tblOverlap w:val="never"/>
        <w:tblW w:w="9620" w:type="dxa"/>
        <w:tblInd w:w="0" w:type="dxa"/>
        <w:tblLayout w:type="fixed"/>
        <w:tblCellMar>
          <w:top w:w="0" w:type="dxa"/>
          <w:left w:w="0" w:type="dxa"/>
          <w:bottom w:w="0" w:type="dxa"/>
          <w:right w:w="0" w:type="dxa"/>
        </w:tblCellMar>
      </w:tblPr>
      <w:tblGrid>
        <w:gridCol w:w="3425"/>
        <w:gridCol w:w="2544"/>
        <w:gridCol w:w="1843"/>
        <w:gridCol w:w="1808"/>
      </w:tblGrid>
      <w:tr w14:paraId="33B53B98">
        <w:tblPrEx>
          <w:tblCellMar>
            <w:top w:w="0" w:type="dxa"/>
            <w:left w:w="0" w:type="dxa"/>
            <w:bottom w:w="0" w:type="dxa"/>
            <w:right w:w="0" w:type="dxa"/>
          </w:tblCellMar>
        </w:tblPrEx>
        <w:trPr>
          <w:trHeight w:val="753" w:hRule="atLeast"/>
        </w:trPr>
        <w:tc>
          <w:tcPr>
            <w:tcW w:w="9620" w:type="dxa"/>
            <w:gridSpan w:val="4"/>
            <w:tcBorders>
              <w:top w:val="nil"/>
              <w:left w:val="nil"/>
              <w:bottom w:val="nil"/>
              <w:right w:val="nil"/>
            </w:tcBorders>
            <w:noWrap/>
            <w:tcMar>
              <w:top w:w="15" w:type="dxa"/>
              <w:left w:w="15" w:type="dxa"/>
              <w:right w:w="15" w:type="dxa"/>
            </w:tcMar>
            <w:vAlign w:val="center"/>
          </w:tcPr>
          <w:p w14:paraId="62EED5F9">
            <w:pPr>
              <w:widowControl/>
              <w:ind w:firstLine="562"/>
              <w:jc w:val="center"/>
              <w:textAlignment w:val="center"/>
              <w:rPr>
                <w:rFonts w:cs="宋体" w:asciiTheme="majorEastAsia" w:hAnsiTheme="majorEastAsia" w:eastAsiaTheme="majorEastAsia"/>
                <w:b/>
                <w:color w:val="000000"/>
                <w:sz w:val="24"/>
              </w:rPr>
            </w:pPr>
            <w:bookmarkStart w:id="0" w:name="_GoBack"/>
            <w:r>
              <w:rPr>
                <w:rFonts w:hint="eastAsia" w:cs="宋体" w:asciiTheme="majorEastAsia" w:hAnsiTheme="majorEastAsia" w:eastAsiaTheme="majorEastAsia"/>
                <w:b/>
                <w:color w:val="000000"/>
                <w:sz w:val="24"/>
                <w:lang w:bidi="ar"/>
              </w:rPr>
              <w:t>采购文件发售登记表</w:t>
            </w:r>
            <w:bookmarkEnd w:id="0"/>
          </w:p>
        </w:tc>
      </w:tr>
      <w:tr w14:paraId="40B8BA90">
        <w:tblPrEx>
          <w:tblCellMar>
            <w:top w:w="0" w:type="dxa"/>
            <w:left w:w="0" w:type="dxa"/>
            <w:bottom w:w="0" w:type="dxa"/>
            <w:right w:w="0" w:type="dxa"/>
          </w:tblCellMar>
        </w:tblPrEx>
        <w:trPr>
          <w:trHeight w:val="573" w:hRule="atLeast"/>
        </w:trPr>
        <w:tc>
          <w:tcPr>
            <w:tcW w:w="3425" w:type="dxa"/>
            <w:tcBorders>
              <w:top w:val="nil"/>
              <w:left w:val="nil"/>
              <w:bottom w:val="single" w:color="000000" w:sz="4" w:space="0"/>
              <w:right w:val="nil"/>
            </w:tcBorders>
            <w:noWrap/>
            <w:tcMar>
              <w:top w:w="15" w:type="dxa"/>
              <w:left w:w="15" w:type="dxa"/>
              <w:right w:w="15" w:type="dxa"/>
            </w:tcMar>
            <w:vAlign w:val="center"/>
          </w:tcPr>
          <w:p w14:paraId="353525F0">
            <w:pPr>
              <w:widowControl/>
              <w:ind w:firstLine="420"/>
              <w:jc w:val="left"/>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bidi="ar"/>
              </w:rPr>
              <w:t>时间：</w:t>
            </w:r>
            <w:r>
              <w:rPr>
                <w:rFonts w:hint="eastAsia" w:cs="Verdana" w:asciiTheme="majorEastAsia" w:hAnsiTheme="majorEastAsia" w:eastAsiaTheme="majorEastAsia"/>
                <w:color w:val="000000"/>
                <w:sz w:val="24"/>
                <w:lang w:bidi="ar"/>
              </w:rPr>
              <w:t>202</w:t>
            </w:r>
            <w:r>
              <w:rPr>
                <w:rFonts w:cs="Verdana" w:asciiTheme="majorEastAsia" w:hAnsiTheme="majorEastAsia" w:eastAsiaTheme="majorEastAsia"/>
                <w:color w:val="000000"/>
                <w:sz w:val="24"/>
                <w:lang w:bidi="ar"/>
              </w:rPr>
              <w:t>5</w:t>
            </w:r>
            <w:r>
              <w:rPr>
                <w:rFonts w:hint="eastAsia" w:cs="宋体" w:asciiTheme="majorEastAsia" w:hAnsiTheme="majorEastAsia" w:eastAsiaTheme="majorEastAsia"/>
                <w:color w:val="000000"/>
                <w:sz w:val="24"/>
                <w:lang w:bidi="ar"/>
              </w:rPr>
              <w:t>年</w:t>
            </w:r>
            <w:r>
              <w:rPr>
                <w:rFonts w:cs="Verdana" w:asciiTheme="majorEastAsia" w:hAnsiTheme="majorEastAsia" w:eastAsiaTheme="majorEastAsia"/>
                <w:color w:val="000000"/>
                <w:sz w:val="24"/>
                <w:lang w:bidi="ar"/>
              </w:rPr>
              <w:t>6</w:t>
            </w:r>
            <w:r>
              <w:rPr>
                <w:rFonts w:hint="eastAsia" w:cs="宋体" w:asciiTheme="majorEastAsia" w:hAnsiTheme="majorEastAsia" w:eastAsiaTheme="majorEastAsia"/>
                <w:color w:val="000000"/>
                <w:sz w:val="24"/>
                <w:lang w:bidi="ar"/>
              </w:rPr>
              <w:t>月</w:t>
            </w:r>
            <w:r>
              <w:rPr>
                <w:rFonts w:cs="Verdana" w:asciiTheme="majorEastAsia" w:hAnsiTheme="majorEastAsia" w:eastAsiaTheme="majorEastAsia"/>
                <w:color w:val="000000"/>
                <w:sz w:val="24"/>
                <w:lang w:bidi="ar"/>
              </w:rPr>
              <w:t xml:space="preserve">  </w:t>
            </w:r>
            <w:r>
              <w:rPr>
                <w:rFonts w:hint="eastAsia" w:cs="Verdana" w:asciiTheme="majorEastAsia" w:hAnsiTheme="majorEastAsia" w:eastAsiaTheme="majorEastAsia"/>
                <w:color w:val="000000"/>
                <w:sz w:val="24"/>
                <w:lang w:bidi="ar"/>
              </w:rPr>
              <w:t xml:space="preserve">  </w:t>
            </w:r>
            <w:r>
              <w:rPr>
                <w:rFonts w:hint="eastAsia" w:cs="宋体" w:asciiTheme="majorEastAsia" w:hAnsiTheme="majorEastAsia" w:eastAsiaTheme="majorEastAsia"/>
                <w:color w:val="000000"/>
                <w:sz w:val="24"/>
                <w:lang w:bidi="ar"/>
              </w:rPr>
              <w:t>日</w:t>
            </w:r>
            <w:r>
              <w:rPr>
                <w:rFonts w:cs="Verdana" w:asciiTheme="majorEastAsia" w:hAnsiTheme="majorEastAsia" w:eastAsiaTheme="majorEastAsia"/>
                <w:color w:val="000000"/>
                <w:sz w:val="24"/>
                <w:lang w:bidi="ar"/>
              </w:rPr>
              <w:t xml:space="preserve">                                          </w:t>
            </w:r>
          </w:p>
        </w:tc>
        <w:tc>
          <w:tcPr>
            <w:tcW w:w="2544" w:type="dxa"/>
            <w:tcBorders>
              <w:top w:val="nil"/>
              <w:left w:val="nil"/>
              <w:bottom w:val="single" w:color="000000" w:sz="4" w:space="0"/>
              <w:right w:val="nil"/>
            </w:tcBorders>
            <w:noWrap/>
            <w:tcMar>
              <w:top w:w="15" w:type="dxa"/>
              <w:left w:w="15" w:type="dxa"/>
              <w:right w:w="15" w:type="dxa"/>
            </w:tcMar>
            <w:vAlign w:val="center"/>
          </w:tcPr>
          <w:p w14:paraId="06F9E1F7">
            <w:pPr>
              <w:ind w:firstLine="420"/>
              <w:rPr>
                <w:rFonts w:cs="Verdana" w:asciiTheme="majorEastAsia" w:hAnsiTheme="majorEastAsia" w:eastAsiaTheme="majorEastAsia"/>
                <w:color w:val="000000"/>
                <w:sz w:val="24"/>
              </w:rPr>
            </w:pPr>
          </w:p>
        </w:tc>
        <w:tc>
          <w:tcPr>
            <w:tcW w:w="1843" w:type="dxa"/>
            <w:tcBorders>
              <w:top w:val="nil"/>
              <w:left w:val="nil"/>
              <w:bottom w:val="single" w:color="000000" w:sz="4" w:space="0"/>
              <w:right w:val="nil"/>
            </w:tcBorders>
            <w:noWrap/>
            <w:tcMar>
              <w:top w:w="15" w:type="dxa"/>
              <w:left w:w="15" w:type="dxa"/>
              <w:right w:w="15" w:type="dxa"/>
            </w:tcMar>
            <w:vAlign w:val="center"/>
          </w:tcPr>
          <w:p w14:paraId="54111E23">
            <w:pPr>
              <w:ind w:firstLine="420"/>
              <w:jc w:val="center"/>
              <w:rPr>
                <w:rFonts w:cs="Verdana" w:asciiTheme="majorEastAsia" w:hAnsiTheme="majorEastAsia" w:eastAsiaTheme="majorEastAsia"/>
                <w:color w:val="000000"/>
                <w:sz w:val="24"/>
              </w:rPr>
            </w:pPr>
          </w:p>
        </w:tc>
        <w:tc>
          <w:tcPr>
            <w:tcW w:w="1808" w:type="dxa"/>
            <w:tcBorders>
              <w:top w:val="nil"/>
              <w:left w:val="nil"/>
              <w:bottom w:val="single" w:color="000000" w:sz="4" w:space="0"/>
              <w:right w:val="nil"/>
            </w:tcBorders>
            <w:noWrap/>
            <w:tcMar>
              <w:top w:w="15" w:type="dxa"/>
              <w:left w:w="15" w:type="dxa"/>
              <w:right w:w="15" w:type="dxa"/>
            </w:tcMar>
            <w:vAlign w:val="center"/>
          </w:tcPr>
          <w:p w14:paraId="7108C87F">
            <w:pPr>
              <w:ind w:firstLine="420"/>
              <w:jc w:val="left"/>
              <w:rPr>
                <w:rFonts w:cs="宋体" w:asciiTheme="majorEastAsia" w:hAnsiTheme="majorEastAsia" w:eastAsiaTheme="majorEastAsia"/>
                <w:color w:val="FF0000"/>
                <w:sz w:val="24"/>
              </w:rPr>
            </w:pPr>
          </w:p>
        </w:tc>
      </w:tr>
      <w:tr w14:paraId="09FEC90F">
        <w:tblPrEx>
          <w:tblCellMar>
            <w:top w:w="0" w:type="dxa"/>
            <w:left w:w="0" w:type="dxa"/>
            <w:bottom w:w="0" w:type="dxa"/>
            <w:right w:w="0" w:type="dxa"/>
          </w:tblCellMar>
        </w:tblPrEx>
        <w:trPr>
          <w:trHeight w:val="583" w:hRule="atLeast"/>
        </w:trPr>
        <w:tc>
          <w:tcPr>
            <w:tcW w:w="34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B585C">
            <w:pPr>
              <w:widowControl/>
              <w:ind w:firstLine="1080" w:firstLineChars="450"/>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bidi="ar"/>
              </w:rPr>
              <w:t>项目名称</w:t>
            </w:r>
          </w:p>
        </w:tc>
        <w:tc>
          <w:tcPr>
            <w:tcW w:w="6195"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5F0BC">
            <w:pPr>
              <w:ind w:firstLine="420"/>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大埔县城区禁止生产销售储存燃放烟花爆竹通告方案编制项目</w:t>
            </w:r>
          </w:p>
        </w:tc>
      </w:tr>
      <w:tr w14:paraId="6B639A08">
        <w:tblPrEx>
          <w:tblCellMar>
            <w:top w:w="0" w:type="dxa"/>
            <w:left w:w="0" w:type="dxa"/>
            <w:bottom w:w="0" w:type="dxa"/>
            <w:right w:w="0" w:type="dxa"/>
          </w:tblCellMar>
        </w:tblPrEx>
        <w:trPr>
          <w:trHeight w:val="468" w:hRule="atLeast"/>
        </w:trPr>
        <w:tc>
          <w:tcPr>
            <w:tcW w:w="34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D868F">
            <w:pPr>
              <w:ind w:firstLine="420"/>
              <w:jc w:val="center"/>
              <w:rPr>
                <w:rFonts w:cs="宋体" w:asciiTheme="majorEastAsia" w:hAnsiTheme="majorEastAsia" w:eastAsiaTheme="majorEastAsia"/>
                <w:color w:val="000000"/>
                <w:sz w:val="24"/>
              </w:rPr>
            </w:pPr>
          </w:p>
        </w:tc>
        <w:tc>
          <w:tcPr>
            <w:tcW w:w="619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B613D">
            <w:pPr>
              <w:ind w:firstLine="420"/>
              <w:jc w:val="center"/>
              <w:rPr>
                <w:rFonts w:cs="宋体" w:asciiTheme="majorEastAsia" w:hAnsiTheme="majorEastAsia" w:eastAsiaTheme="majorEastAsia"/>
                <w:color w:val="000000"/>
                <w:sz w:val="24"/>
              </w:rPr>
            </w:pPr>
          </w:p>
        </w:tc>
      </w:tr>
      <w:tr w14:paraId="5D6EB473">
        <w:tblPrEx>
          <w:tblCellMar>
            <w:top w:w="0" w:type="dxa"/>
            <w:left w:w="0" w:type="dxa"/>
            <w:bottom w:w="0" w:type="dxa"/>
            <w:right w:w="0" w:type="dxa"/>
          </w:tblCellMar>
        </w:tblPrEx>
        <w:trPr>
          <w:trHeight w:val="646" w:hRule="atLeast"/>
        </w:trPr>
        <w:tc>
          <w:tcPr>
            <w:tcW w:w="34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E679E">
            <w:pPr>
              <w:widowControl/>
              <w:ind w:firstLine="1080" w:firstLineChars="450"/>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bidi="ar"/>
              </w:rPr>
              <w:t>项目编号</w:t>
            </w:r>
          </w:p>
        </w:tc>
        <w:tc>
          <w:tcPr>
            <w:tcW w:w="2544"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463116B2">
            <w:pPr>
              <w:ind w:firstLine="600" w:firstLineChars="25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MZHY2025006</w:t>
            </w:r>
          </w:p>
        </w:tc>
        <w:tc>
          <w:tcPr>
            <w:tcW w:w="1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D4F7F4">
            <w:pPr>
              <w:widowControl/>
              <w:ind w:firstLine="360" w:firstLineChars="150"/>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bidi="ar"/>
              </w:rPr>
              <w:t>文件价格</w:t>
            </w:r>
          </w:p>
        </w:tc>
        <w:tc>
          <w:tcPr>
            <w:tcW w:w="180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85204C">
            <w:pPr>
              <w:widowControl/>
              <w:ind w:firstLine="420"/>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bidi="ar"/>
              </w:rPr>
              <w:t>人民币（元）</w:t>
            </w:r>
          </w:p>
        </w:tc>
      </w:tr>
      <w:tr w14:paraId="60C089C2">
        <w:tblPrEx>
          <w:tblCellMar>
            <w:top w:w="0" w:type="dxa"/>
            <w:left w:w="0" w:type="dxa"/>
            <w:bottom w:w="0" w:type="dxa"/>
            <w:right w:w="0" w:type="dxa"/>
          </w:tblCellMar>
        </w:tblPrEx>
        <w:trPr>
          <w:trHeight w:val="646" w:hRule="atLeast"/>
        </w:trPr>
        <w:tc>
          <w:tcPr>
            <w:tcW w:w="34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D4823">
            <w:pPr>
              <w:ind w:firstLine="420"/>
              <w:jc w:val="center"/>
              <w:rPr>
                <w:rFonts w:cs="宋体" w:asciiTheme="majorEastAsia" w:hAnsiTheme="majorEastAsia" w:eastAsiaTheme="majorEastAsia"/>
                <w:color w:val="000000"/>
                <w:sz w:val="24"/>
              </w:rPr>
            </w:pPr>
          </w:p>
        </w:tc>
        <w:tc>
          <w:tcPr>
            <w:tcW w:w="2544"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5C2A9736">
            <w:pPr>
              <w:ind w:firstLine="420"/>
              <w:jc w:val="center"/>
              <w:rPr>
                <w:rFonts w:cs="宋体" w:asciiTheme="majorEastAsia" w:hAnsiTheme="majorEastAsia" w:eastAsiaTheme="majorEastAsia"/>
                <w:color w:val="000000"/>
                <w:sz w:val="24"/>
              </w:rPr>
            </w:pPr>
          </w:p>
        </w:tc>
        <w:tc>
          <w:tcPr>
            <w:tcW w:w="1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6AFE49">
            <w:pPr>
              <w:widowControl/>
              <w:ind w:firstLine="240" w:firstLineChars="100"/>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bidi="ar"/>
              </w:rPr>
              <w:t>（元</w:t>
            </w:r>
            <w:r>
              <w:rPr>
                <w:rFonts w:cs="Verdana" w:asciiTheme="majorEastAsia" w:hAnsiTheme="majorEastAsia" w:eastAsiaTheme="majorEastAsia"/>
                <w:color w:val="000000"/>
                <w:sz w:val="24"/>
                <w:lang w:bidi="ar"/>
              </w:rPr>
              <w:t>/</w:t>
            </w:r>
            <w:r>
              <w:rPr>
                <w:rFonts w:hint="eastAsia" w:cs="宋体" w:asciiTheme="majorEastAsia" w:hAnsiTheme="majorEastAsia" w:eastAsiaTheme="majorEastAsia"/>
                <w:color w:val="000000"/>
                <w:sz w:val="24"/>
                <w:lang w:bidi="ar"/>
              </w:rPr>
              <w:t>套）</w:t>
            </w:r>
          </w:p>
        </w:tc>
        <w:tc>
          <w:tcPr>
            <w:tcW w:w="18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9D11EB">
            <w:pPr>
              <w:widowControl/>
              <w:ind w:firstLine="600" w:firstLineChars="250"/>
              <w:textAlignment w:val="center"/>
              <w:rPr>
                <w:rFonts w:cs="Verdana" w:asciiTheme="majorEastAsia" w:hAnsiTheme="majorEastAsia" w:eastAsiaTheme="majorEastAsia"/>
                <w:color w:val="000000"/>
                <w:sz w:val="24"/>
              </w:rPr>
            </w:pPr>
            <w:r>
              <w:rPr>
                <w:rFonts w:hint="eastAsia" w:cs="Verdana" w:asciiTheme="majorEastAsia" w:hAnsiTheme="majorEastAsia" w:eastAsiaTheme="majorEastAsia"/>
                <w:color w:val="000000"/>
                <w:sz w:val="24"/>
                <w:lang w:bidi="ar"/>
              </w:rPr>
              <w:t>3</w:t>
            </w:r>
            <w:r>
              <w:rPr>
                <w:rFonts w:cs="Verdana" w:asciiTheme="majorEastAsia" w:hAnsiTheme="majorEastAsia" w:eastAsiaTheme="majorEastAsia"/>
                <w:color w:val="000000"/>
                <w:sz w:val="24"/>
                <w:lang w:bidi="ar"/>
              </w:rPr>
              <w:t>00</w:t>
            </w:r>
          </w:p>
        </w:tc>
      </w:tr>
      <w:tr w14:paraId="327EAD6A">
        <w:tblPrEx>
          <w:tblCellMar>
            <w:top w:w="0" w:type="dxa"/>
            <w:left w:w="0" w:type="dxa"/>
            <w:bottom w:w="0" w:type="dxa"/>
            <w:right w:w="0" w:type="dxa"/>
          </w:tblCellMar>
        </w:tblPrEx>
        <w:trPr>
          <w:trHeight w:val="582" w:hRule="atLeast"/>
        </w:trPr>
        <w:tc>
          <w:tcPr>
            <w:tcW w:w="3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78077">
            <w:pPr>
              <w:widowControl/>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bidi="ar"/>
              </w:rPr>
              <w:t>投标登记单位全称（加盖公章）</w:t>
            </w:r>
          </w:p>
        </w:tc>
        <w:tc>
          <w:tcPr>
            <w:tcW w:w="61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28D93">
            <w:pPr>
              <w:ind w:firstLine="420"/>
              <w:jc w:val="center"/>
              <w:rPr>
                <w:rFonts w:cs="宋体" w:asciiTheme="majorEastAsia" w:hAnsiTheme="majorEastAsia" w:eastAsiaTheme="majorEastAsia"/>
                <w:color w:val="000000"/>
                <w:sz w:val="24"/>
              </w:rPr>
            </w:pPr>
          </w:p>
        </w:tc>
      </w:tr>
      <w:tr w14:paraId="0A3B54AB">
        <w:tblPrEx>
          <w:tblCellMar>
            <w:top w:w="0" w:type="dxa"/>
            <w:left w:w="0" w:type="dxa"/>
            <w:bottom w:w="0" w:type="dxa"/>
            <w:right w:w="0" w:type="dxa"/>
          </w:tblCellMar>
        </w:tblPrEx>
        <w:trPr>
          <w:trHeight w:val="582" w:hRule="atLeast"/>
        </w:trPr>
        <w:tc>
          <w:tcPr>
            <w:tcW w:w="3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8CFB0">
            <w:pPr>
              <w:widowControl/>
              <w:textAlignment w:val="center"/>
              <w:rPr>
                <w:rFonts w:cs="宋体" w:asciiTheme="majorEastAsia" w:hAnsiTheme="majorEastAsia" w:eastAsiaTheme="majorEastAsia"/>
                <w:color w:val="000000"/>
                <w:sz w:val="24"/>
                <w:lang w:bidi="ar"/>
              </w:rPr>
            </w:pPr>
            <w:r>
              <w:rPr>
                <w:rFonts w:hint="eastAsia" w:cs="宋体" w:asciiTheme="majorEastAsia" w:hAnsiTheme="majorEastAsia" w:eastAsiaTheme="majorEastAsia"/>
                <w:color w:val="000000"/>
                <w:sz w:val="24"/>
                <w:lang w:bidi="ar"/>
              </w:rPr>
              <w:t>投标登记单位纳税人识别号</w:t>
            </w:r>
          </w:p>
        </w:tc>
        <w:tc>
          <w:tcPr>
            <w:tcW w:w="61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C259C">
            <w:pPr>
              <w:ind w:firstLine="420"/>
              <w:jc w:val="center"/>
              <w:rPr>
                <w:rFonts w:cs="宋体" w:asciiTheme="majorEastAsia" w:hAnsiTheme="majorEastAsia" w:eastAsiaTheme="majorEastAsia"/>
                <w:color w:val="000000"/>
                <w:sz w:val="24"/>
              </w:rPr>
            </w:pPr>
          </w:p>
        </w:tc>
      </w:tr>
      <w:tr w14:paraId="53DA4362">
        <w:tblPrEx>
          <w:tblCellMar>
            <w:top w:w="0" w:type="dxa"/>
            <w:left w:w="0" w:type="dxa"/>
            <w:bottom w:w="0" w:type="dxa"/>
            <w:right w:w="0" w:type="dxa"/>
          </w:tblCellMar>
        </w:tblPrEx>
        <w:trPr>
          <w:trHeight w:val="571" w:hRule="atLeast"/>
        </w:trPr>
        <w:tc>
          <w:tcPr>
            <w:tcW w:w="3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18DC2">
            <w:pPr>
              <w:widowControl/>
              <w:ind w:firstLine="1440" w:firstLineChars="600"/>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bidi="ar"/>
              </w:rPr>
              <w:t>地址</w:t>
            </w:r>
          </w:p>
        </w:tc>
        <w:tc>
          <w:tcPr>
            <w:tcW w:w="61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79977">
            <w:pPr>
              <w:ind w:firstLine="420"/>
              <w:jc w:val="center"/>
              <w:rPr>
                <w:rFonts w:cs="宋体" w:asciiTheme="majorEastAsia" w:hAnsiTheme="majorEastAsia" w:eastAsiaTheme="majorEastAsia"/>
                <w:color w:val="000000"/>
                <w:sz w:val="24"/>
              </w:rPr>
            </w:pPr>
          </w:p>
        </w:tc>
      </w:tr>
      <w:tr w14:paraId="7E2FF376">
        <w:tblPrEx>
          <w:tblCellMar>
            <w:top w:w="0" w:type="dxa"/>
            <w:left w:w="0" w:type="dxa"/>
            <w:bottom w:w="0" w:type="dxa"/>
            <w:right w:w="0" w:type="dxa"/>
          </w:tblCellMar>
        </w:tblPrEx>
        <w:trPr>
          <w:trHeight w:val="646" w:hRule="atLeast"/>
        </w:trPr>
        <w:tc>
          <w:tcPr>
            <w:tcW w:w="3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BCE2A">
            <w:pPr>
              <w:widowControl/>
              <w:ind w:firstLine="1200" w:firstLineChars="500"/>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bidi="ar"/>
              </w:rPr>
              <w:t>电子邮箱</w:t>
            </w:r>
          </w:p>
        </w:tc>
        <w:tc>
          <w:tcPr>
            <w:tcW w:w="2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709D2">
            <w:pPr>
              <w:ind w:firstLine="420"/>
              <w:jc w:val="center"/>
              <w:rPr>
                <w:rFonts w:cs="宋体" w:asciiTheme="majorEastAsia" w:hAnsiTheme="majorEastAsia" w:eastAsiaTheme="majorEastAsia"/>
                <w:color w:val="000000"/>
                <w:sz w:val="24"/>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B50F9">
            <w:pPr>
              <w:widowControl/>
              <w:ind w:firstLine="420"/>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bidi="ar"/>
              </w:rPr>
              <w:t>传真</w:t>
            </w:r>
          </w:p>
        </w:tc>
        <w:tc>
          <w:tcPr>
            <w:tcW w:w="18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13EA1">
            <w:pPr>
              <w:ind w:firstLine="420"/>
              <w:jc w:val="left"/>
              <w:rPr>
                <w:rFonts w:cs="Verdana" w:asciiTheme="majorEastAsia" w:hAnsiTheme="majorEastAsia" w:eastAsiaTheme="majorEastAsia"/>
                <w:color w:val="000000"/>
                <w:sz w:val="24"/>
              </w:rPr>
            </w:pPr>
          </w:p>
        </w:tc>
      </w:tr>
      <w:tr w14:paraId="4818B642">
        <w:tblPrEx>
          <w:tblCellMar>
            <w:top w:w="0" w:type="dxa"/>
            <w:left w:w="0" w:type="dxa"/>
            <w:bottom w:w="0" w:type="dxa"/>
            <w:right w:w="0" w:type="dxa"/>
          </w:tblCellMar>
        </w:tblPrEx>
        <w:trPr>
          <w:trHeight w:val="646" w:hRule="atLeast"/>
        </w:trPr>
        <w:tc>
          <w:tcPr>
            <w:tcW w:w="3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E50C6">
            <w:pPr>
              <w:widowControl/>
              <w:ind w:firstLine="1080" w:firstLineChars="450"/>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bidi="ar"/>
              </w:rPr>
              <w:t>项目联系人</w:t>
            </w:r>
          </w:p>
        </w:tc>
        <w:tc>
          <w:tcPr>
            <w:tcW w:w="2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75215">
            <w:pPr>
              <w:ind w:firstLine="420"/>
              <w:jc w:val="center"/>
              <w:rPr>
                <w:rFonts w:cs="宋体" w:asciiTheme="majorEastAsia" w:hAnsiTheme="majorEastAsia" w:eastAsiaTheme="majorEastAsia"/>
                <w:color w:val="0000FF"/>
                <w:sz w:val="24"/>
                <w:u w:val="single"/>
              </w:rPr>
            </w:pPr>
          </w:p>
        </w:tc>
        <w:tc>
          <w:tcPr>
            <w:tcW w:w="18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5E380">
            <w:pPr>
              <w:rPr>
                <w:rFonts w:cs="宋体" w:asciiTheme="majorEastAsia" w:hAnsiTheme="majorEastAsia" w:eastAsiaTheme="majorEastAsia"/>
                <w:color w:val="0000FF"/>
                <w:sz w:val="24"/>
                <w:u w:val="single"/>
              </w:rPr>
            </w:pPr>
            <w:r>
              <w:rPr>
                <w:rFonts w:hint="eastAsia" w:cs="宋体" w:asciiTheme="majorEastAsia" w:hAnsiTheme="majorEastAsia" w:eastAsiaTheme="majorEastAsia"/>
                <w:color w:val="000000"/>
                <w:sz w:val="24"/>
                <w:lang w:bidi="ar"/>
              </w:rPr>
              <w:t>电话号码（手机）</w:t>
            </w:r>
          </w:p>
        </w:tc>
        <w:tc>
          <w:tcPr>
            <w:tcW w:w="18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9336E">
            <w:pPr>
              <w:ind w:firstLine="420"/>
              <w:rPr>
                <w:rFonts w:cs="宋体" w:asciiTheme="majorEastAsia" w:hAnsiTheme="majorEastAsia" w:eastAsiaTheme="majorEastAsia"/>
                <w:color w:val="0000FF"/>
                <w:sz w:val="24"/>
                <w:u w:val="single"/>
              </w:rPr>
            </w:pPr>
          </w:p>
        </w:tc>
      </w:tr>
      <w:tr w14:paraId="33158B54">
        <w:tblPrEx>
          <w:tblCellMar>
            <w:top w:w="0" w:type="dxa"/>
            <w:left w:w="0" w:type="dxa"/>
            <w:bottom w:w="0" w:type="dxa"/>
            <w:right w:w="0" w:type="dxa"/>
          </w:tblCellMar>
        </w:tblPrEx>
        <w:trPr>
          <w:trHeight w:val="646" w:hRule="atLeast"/>
        </w:trPr>
        <w:tc>
          <w:tcPr>
            <w:tcW w:w="34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7139C65">
            <w:pPr>
              <w:widowControl/>
              <w:ind w:firstLine="960" w:firstLineChars="400"/>
              <w:textAlignment w:val="center"/>
              <w:rPr>
                <w:rFonts w:cs="宋体" w:asciiTheme="majorEastAsia" w:hAnsiTheme="majorEastAsia" w:eastAsiaTheme="majorEastAsia"/>
                <w:color w:val="000000"/>
                <w:sz w:val="24"/>
              </w:rPr>
            </w:pPr>
            <w:r>
              <w:rPr>
                <w:rFonts w:hint="eastAsia" w:asciiTheme="majorEastAsia" w:hAnsiTheme="majorEastAsia" w:eastAsiaTheme="majorEastAsia"/>
                <w:sz w:val="24"/>
              </w:rPr>
              <w:t>购买文件经办人</w:t>
            </w:r>
          </w:p>
        </w:tc>
        <w:tc>
          <w:tcPr>
            <w:tcW w:w="254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144A946">
            <w:pPr>
              <w:ind w:firstLine="420"/>
              <w:jc w:val="center"/>
              <w:rPr>
                <w:rFonts w:cs="宋体" w:asciiTheme="majorEastAsia" w:hAnsiTheme="majorEastAsia" w:eastAsiaTheme="majorEastAsia"/>
                <w:color w:val="000000"/>
                <w:sz w:val="24"/>
              </w:rPr>
            </w:pPr>
          </w:p>
        </w:tc>
        <w:tc>
          <w:tcPr>
            <w:tcW w:w="1843" w:type="dxa"/>
            <w:tcBorders>
              <w:top w:val="nil"/>
              <w:left w:val="single" w:color="000000" w:sz="4" w:space="0"/>
              <w:bottom w:val="single" w:color="000000" w:sz="4" w:space="0"/>
              <w:right w:val="single" w:color="auto" w:sz="4" w:space="0"/>
            </w:tcBorders>
            <w:tcMar>
              <w:top w:w="15" w:type="dxa"/>
              <w:left w:w="15" w:type="dxa"/>
              <w:right w:w="15" w:type="dxa"/>
            </w:tcMar>
            <w:vAlign w:val="center"/>
          </w:tcPr>
          <w:p w14:paraId="1D642811">
            <w:pPr>
              <w:widowControl/>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bidi="ar"/>
              </w:rPr>
              <w:t>电话号码（手机）</w:t>
            </w:r>
          </w:p>
        </w:tc>
        <w:tc>
          <w:tcPr>
            <w:tcW w:w="1808" w:type="dxa"/>
            <w:tcBorders>
              <w:top w:val="nil"/>
              <w:left w:val="single" w:color="auto" w:sz="4" w:space="0"/>
              <w:bottom w:val="single" w:color="000000" w:sz="4" w:space="0"/>
              <w:right w:val="single" w:color="000000" w:sz="4" w:space="0"/>
            </w:tcBorders>
            <w:tcMar>
              <w:top w:w="15" w:type="dxa"/>
              <w:left w:w="15" w:type="dxa"/>
              <w:right w:w="15" w:type="dxa"/>
            </w:tcMar>
            <w:vAlign w:val="center"/>
          </w:tcPr>
          <w:p w14:paraId="78E990BD">
            <w:pPr>
              <w:widowControl/>
              <w:ind w:firstLine="420"/>
              <w:textAlignment w:val="center"/>
              <w:rPr>
                <w:rFonts w:cs="宋体" w:asciiTheme="majorEastAsia" w:hAnsiTheme="majorEastAsia" w:eastAsiaTheme="majorEastAsia"/>
                <w:color w:val="000000"/>
                <w:sz w:val="24"/>
                <w:lang w:bidi="ar"/>
              </w:rPr>
            </w:pPr>
          </w:p>
        </w:tc>
      </w:tr>
      <w:tr w14:paraId="20854643">
        <w:tblPrEx>
          <w:tblCellMar>
            <w:top w:w="0" w:type="dxa"/>
            <w:left w:w="0" w:type="dxa"/>
            <w:bottom w:w="0" w:type="dxa"/>
            <w:right w:w="0" w:type="dxa"/>
          </w:tblCellMar>
        </w:tblPrEx>
        <w:trPr>
          <w:trHeight w:val="1865" w:hRule="atLeast"/>
        </w:trPr>
        <w:tc>
          <w:tcPr>
            <w:tcW w:w="34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9F20CEA">
            <w:pPr>
              <w:widowControl/>
              <w:ind w:firstLine="1440" w:firstLineChars="600"/>
              <w:textAlignment w:val="center"/>
              <w:rPr>
                <w:rFonts w:cs="宋体" w:asciiTheme="majorEastAsia" w:hAnsiTheme="majorEastAsia" w:eastAsiaTheme="majorEastAsia"/>
                <w:color w:val="000000"/>
                <w:sz w:val="24"/>
                <w:lang w:bidi="ar"/>
              </w:rPr>
            </w:pPr>
            <w:r>
              <w:rPr>
                <w:rFonts w:hint="eastAsia" w:cs="宋体" w:asciiTheme="majorEastAsia" w:hAnsiTheme="majorEastAsia" w:eastAsiaTheme="majorEastAsia"/>
                <w:color w:val="000000"/>
                <w:sz w:val="24"/>
                <w:lang w:bidi="ar"/>
              </w:rPr>
              <w:t>声明</w:t>
            </w:r>
          </w:p>
        </w:tc>
        <w:tc>
          <w:tcPr>
            <w:tcW w:w="61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C82FB">
            <w:pPr>
              <w:widowControl/>
              <w:jc w:val="left"/>
              <w:textAlignment w:val="center"/>
              <w:rPr>
                <w:rFonts w:cs="宋体" w:asciiTheme="majorEastAsia" w:hAnsiTheme="majorEastAsia" w:eastAsiaTheme="majorEastAsia"/>
                <w:color w:val="000000"/>
                <w:sz w:val="24"/>
                <w:lang w:bidi="ar"/>
              </w:rPr>
            </w:pPr>
            <w:r>
              <w:rPr>
                <w:rFonts w:hint="eastAsia" w:cs="宋体" w:asciiTheme="majorEastAsia" w:hAnsiTheme="majorEastAsia" w:eastAsiaTheme="majorEastAsia"/>
                <w:color w:val="000000"/>
                <w:sz w:val="24"/>
                <w:lang w:bidi="ar"/>
              </w:rPr>
              <w:t>1.采购代理机构发送本项目相关文件至获取文件单位的上述“邮箱”，视为有效送达。</w:t>
            </w:r>
          </w:p>
          <w:p w14:paraId="68EB2BE2">
            <w:pPr>
              <w:widowControl/>
              <w:jc w:val="left"/>
              <w:textAlignment w:val="center"/>
              <w:rPr>
                <w:rFonts w:cs="宋体" w:asciiTheme="majorEastAsia" w:hAnsiTheme="majorEastAsia" w:eastAsiaTheme="majorEastAsia"/>
                <w:color w:val="000000"/>
                <w:sz w:val="24"/>
                <w:lang w:bidi="ar"/>
              </w:rPr>
            </w:pPr>
            <w:r>
              <w:rPr>
                <w:rFonts w:hint="eastAsia" w:cs="宋体" w:asciiTheme="majorEastAsia" w:hAnsiTheme="majorEastAsia" w:eastAsiaTheme="majorEastAsia"/>
                <w:color w:val="000000"/>
                <w:sz w:val="24"/>
                <w:lang w:bidi="ar"/>
              </w:rPr>
              <w:t>2.投标登记单位须保证登记表所填写内容真实、完整、有效、一致，如因投标登记单位填写信息错误导致的与本项目有关的任何责任由其自身承担。</w:t>
            </w:r>
          </w:p>
        </w:tc>
      </w:tr>
      <w:tr w14:paraId="3A1D9F3B">
        <w:tblPrEx>
          <w:tblCellMar>
            <w:top w:w="0" w:type="dxa"/>
            <w:left w:w="0" w:type="dxa"/>
            <w:bottom w:w="0" w:type="dxa"/>
            <w:right w:w="0" w:type="dxa"/>
          </w:tblCellMar>
        </w:tblPrEx>
        <w:trPr>
          <w:trHeight w:val="1865" w:hRule="atLeast"/>
        </w:trPr>
        <w:tc>
          <w:tcPr>
            <w:tcW w:w="9620" w:type="dxa"/>
            <w:gridSpan w:val="4"/>
            <w:tcBorders>
              <w:top w:val="nil"/>
              <w:left w:val="nil"/>
              <w:bottom w:val="nil"/>
              <w:right w:val="nil"/>
            </w:tcBorders>
            <w:tcMar>
              <w:top w:w="15" w:type="dxa"/>
              <w:left w:w="15" w:type="dxa"/>
              <w:right w:w="15" w:type="dxa"/>
            </w:tcMar>
            <w:vAlign w:val="center"/>
          </w:tcPr>
          <w:p w14:paraId="2872B747">
            <w:pPr>
              <w:widowControl/>
              <w:ind w:firstLine="420"/>
              <w:jc w:val="left"/>
              <w:textAlignment w:val="center"/>
              <w:rPr>
                <w:rFonts w:cs="宋体" w:asciiTheme="majorEastAsia" w:hAnsiTheme="majorEastAsia" w:eastAsiaTheme="majorEastAsia"/>
                <w:color w:val="000000"/>
                <w:sz w:val="24"/>
                <w:lang w:bidi="ar"/>
              </w:rPr>
            </w:pPr>
          </w:p>
          <w:p w14:paraId="4838C4BD">
            <w:pPr>
              <w:widowControl/>
              <w:ind w:firstLine="420"/>
              <w:jc w:val="left"/>
              <w:textAlignment w:val="center"/>
              <w:rPr>
                <w:rFonts w:cs="宋体" w:asciiTheme="majorEastAsia" w:hAnsiTheme="majorEastAsia" w:eastAsiaTheme="majorEastAsia"/>
                <w:color w:val="000000"/>
                <w:sz w:val="24"/>
                <w:lang w:bidi="ar"/>
              </w:rPr>
            </w:pPr>
            <w:r>
              <w:rPr>
                <w:rFonts w:hint="eastAsia" w:cs="宋体" w:asciiTheme="majorEastAsia" w:hAnsiTheme="majorEastAsia" w:eastAsiaTheme="majorEastAsia"/>
                <w:color w:val="000000"/>
                <w:sz w:val="24"/>
                <w:lang w:bidi="ar"/>
              </w:rPr>
              <w:t>说明：所填联系电话应保证工作时间畅通。</w:t>
            </w:r>
          </w:p>
          <w:p w14:paraId="1428A797">
            <w:pPr>
              <w:widowControl/>
              <w:ind w:firstLine="420"/>
              <w:jc w:val="left"/>
              <w:textAlignment w:val="center"/>
              <w:rPr>
                <w:rFonts w:cs="宋体" w:asciiTheme="majorEastAsia" w:hAnsiTheme="majorEastAsia" w:eastAsiaTheme="majorEastAsia"/>
                <w:color w:val="000000"/>
                <w:sz w:val="24"/>
              </w:rPr>
            </w:pPr>
          </w:p>
          <w:p w14:paraId="446E5C89">
            <w:pPr>
              <w:widowControl/>
              <w:ind w:firstLine="420"/>
              <w:jc w:val="left"/>
              <w:textAlignment w:val="center"/>
              <w:rPr>
                <w:rFonts w:cs="宋体" w:asciiTheme="majorEastAsia" w:hAnsiTheme="majorEastAsia" w:eastAsiaTheme="majorEastAsia"/>
                <w:color w:val="000000"/>
                <w:sz w:val="24"/>
              </w:rPr>
            </w:pPr>
          </w:p>
        </w:tc>
      </w:tr>
      <w:tr w14:paraId="69447922">
        <w:tblPrEx>
          <w:tblCellMar>
            <w:top w:w="0" w:type="dxa"/>
            <w:left w:w="0" w:type="dxa"/>
            <w:bottom w:w="0" w:type="dxa"/>
            <w:right w:w="0" w:type="dxa"/>
          </w:tblCellMar>
        </w:tblPrEx>
        <w:trPr>
          <w:trHeight w:val="1488" w:hRule="atLeast"/>
        </w:trPr>
        <w:tc>
          <w:tcPr>
            <w:tcW w:w="9620" w:type="dxa"/>
            <w:gridSpan w:val="4"/>
            <w:tcBorders>
              <w:top w:val="nil"/>
              <w:left w:val="nil"/>
              <w:bottom w:val="nil"/>
              <w:right w:val="nil"/>
            </w:tcBorders>
            <w:tcMar>
              <w:top w:w="15" w:type="dxa"/>
              <w:left w:w="15" w:type="dxa"/>
              <w:right w:w="15" w:type="dxa"/>
            </w:tcMar>
            <w:vAlign w:val="center"/>
          </w:tcPr>
          <w:p w14:paraId="79685BD8">
            <w:pPr>
              <w:ind w:firstLine="420"/>
              <w:rPr>
                <w:rFonts w:asciiTheme="majorEastAsia" w:hAnsiTheme="majorEastAsia" w:eastAsiaTheme="majorEastAsia"/>
                <w:sz w:val="24"/>
              </w:rPr>
            </w:pPr>
            <w:r>
              <w:rPr>
                <w:rFonts w:hint="eastAsia" w:asciiTheme="majorEastAsia" w:hAnsiTheme="majorEastAsia" w:eastAsiaTheme="majorEastAsia"/>
                <w:sz w:val="24"/>
              </w:rPr>
              <w:t>购买文件经办人签名：                        代理机构经办人签名：</w:t>
            </w:r>
          </w:p>
          <w:p w14:paraId="2EE92789">
            <w:pPr>
              <w:ind w:firstLine="120" w:firstLineChars="50"/>
              <w:rPr>
                <w:rFonts w:asciiTheme="majorEastAsia" w:hAnsiTheme="majorEastAsia" w:eastAsiaTheme="majorEastAsia"/>
                <w:sz w:val="24"/>
              </w:rPr>
            </w:pPr>
          </w:p>
          <w:p w14:paraId="2B1E0156">
            <w:pPr>
              <w:ind w:firstLine="120" w:firstLineChars="50"/>
              <w:rPr>
                <w:rFonts w:cs="宋体" w:asciiTheme="majorEastAsia" w:hAnsiTheme="majorEastAsia" w:eastAsiaTheme="majorEastAsia"/>
                <w:color w:val="000000"/>
                <w:sz w:val="24"/>
                <w:lang w:bidi="ar"/>
              </w:rPr>
            </w:pPr>
            <w:r>
              <w:rPr>
                <w:rFonts w:hint="eastAsia" w:asciiTheme="majorEastAsia" w:hAnsiTheme="majorEastAsia" w:eastAsiaTheme="majorEastAsia"/>
                <w:sz w:val="24"/>
              </w:rPr>
              <w:t xml:space="preserve">                </w:t>
            </w:r>
          </w:p>
        </w:tc>
      </w:tr>
    </w:tbl>
    <w:p w14:paraId="38EC93D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2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styleId="2">
    <w:name w:val="heading 2"/>
    <w:basedOn w:val="1"/>
    <w:next w:val="1"/>
    <w:qFormat/>
    <w:uiPriority w:val="0"/>
    <w:pPr>
      <w:keepNext/>
      <w:keepLines/>
      <w:spacing w:before="260" w:after="260" w:line="416" w:lineRule="auto"/>
      <w:ind w:firstLine="480" w:firstLineChars="200"/>
      <w:jc w:val="left"/>
      <w:outlineLvl w:val="1"/>
    </w:pPr>
    <w:rPr>
      <w:rFonts w:asciiTheme="majorEastAsia" w:hAnsiTheme="majorEastAsia" w:eastAsiaTheme="majorEastAsia"/>
      <w:sz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2025-06-09T03:05:03Z</dcterms:created>
  <dc:creator>Administrator</dc:creator>
  <cp:lastModifiedBy>語瞒</cp:lastModifiedBy>
  <dcterms:modified xsi:type="dcterms:W3CDTF">2025-06-09T03:05:41Z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eyJoZGlkIjoiOGI4MGFjZWI2MzRiNWZmNDZjZTRkMTA0Yjg4OGYzZGQiLCJ1c2VySWQiOiIyODk4MTY0MjIifQ==</vt:lpwstr>
  </property>
  <property fmtid="{D5CDD505-2E9C-101B-9397-08002B2CF9AE}" pid="4" name="ICV">
    <vt:lpwstr>95817CA6952C454A8C18BA8C3EBA1288_12</vt:lpwstr>
  </property>
</Properties>
</file>